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EB0" w:rsidRPr="00894EB0" w:rsidRDefault="00894EB0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моего выступления «Творчество-источник радости».</w:t>
      </w:r>
    </w:p>
    <w:p w:rsidR="00894EB0" w:rsidRPr="00894EB0" w:rsidRDefault="00894EB0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EB0" w:rsidRPr="00894EB0" w:rsidRDefault="00815633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Творчество — необыкновенный источник энергии, знаний, развития и радости. </w:t>
      </w:r>
    </w:p>
    <w:p w:rsidR="00894EB0" w:rsidRPr="00894EB0" w:rsidRDefault="00894EB0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для кого не секрет, что творчество приносит удовольствие и радость.</w:t>
      </w:r>
      <w:r w:rsidR="00815633" w:rsidRPr="008156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Радость от творчества может проявляться по разным причинам, например:</w:t>
      </w:r>
      <w:r w:rsidR="00815633" w:rsidRPr="008156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Создание собственных работ.</w:t>
      </w:r>
    </w:p>
    <w:p w:rsidR="00894EB0" w:rsidRPr="00894EB0" w:rsidRDefault="00894EB0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 возникает, когда ребенок</w:t>
      </w:r>
      <w:r w:rsidR="00815633" w:rsidRPr="0081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способен придумывать интересные идеи и проявлять смелость в технике.</w:t>
      </w:r>
      <w:r w:rsidR="00815633" w:rsidRPr="008156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Получение результата.</w:t>
      </w:r>
    </w:p>
    <w:p w:rsidR="00894EB0" w:rsidRPr="00894EB0" w:rsidRDefault="00815633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Радость появляется, когда удаётся сделать задуманное, передать </w:t>
      </w:r>
      <w:r w:rsidR="00894EB0"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настроение, создать качественную композицию.</w:t>
      </w:r>
      <w:r w:rsidRPr="008156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Окружение и поддержка.</w:t>
      </w:r>
    </w:p>
    <w:p w:rsidR="00894EB0" w:rsidRPr="00894EB0" w:rsidRDefault="00815633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6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 появляется, когда есть люди, которые могут разделить успехи и поддержать идеи, и приятная атмосфера, в которой хочется творить.</w:t>
      </w:r>
      <w:r w:rsidRPr="008156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Оценка стараний. </w:t>
      </w:r>
    </w:p>
    <w:p w:rsidR="00894EB0" w:rsidRPr="00894EB0" w:rsidRDefault="00815633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6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 возникает, когда старания оценивают по достоинству те,</w:t>
      </w:r>
      <w:r w:rsidR="00894EB0"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имеет значение для ребенка</w:t>
      </w:r>
      <w:r w:rsidRPr="0081563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например,</w:t>
      </w:r>
      <w:r w:rsidR="00894EB0"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преподаватели и родители</w:t>
      </w:r>
      <w:r w:rsidRPr="008156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156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Развитие и уверенность в себе.</w:t>
      </w:r>
    </w:p>
    <w:p w:rsidR="00894EB0" w:rsidRPr="00894EB0" w:rsidRDefault="00815633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6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94EB0"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адость появляется, когда ребенок</w:t>
      </w:r>
      <w:r w:rsidRPr="0081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знает, на что способен, развивает свои способности и таланты, уверен в себе и понимает, что своим творчеством увеличивает красоту в мире и может подарить эту радость другим. </w:t>
      </w:r>
    </w:p>
    <w:p w:rsidR="00894EB0" w:rsidRPr="00894EB0" w:rsidRDefault="00894EB0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том, как творчество помогает детям развиваться и расти, я хочу рассказать на примере работы по своей программе  «Умелые ручки».</w:t>
      </w:r>
    </w:p>
    <w:p w:rsidR="00894EB0" w:rsidRPr="00894EB0" w:rsidRDefault="00894EB0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состоит из нескольких разделов, о которых я расскажу.</w:t>
      </w:r>
    </w:p>
    <w:p w:rsidR="00894EB0" w:rsidRPr="00894EB0" w:rsidRDefault="00894EB0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4E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Работа с природным материалом</w:t>
      </w: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процесс создания поделок из элементов природы, которые используют для творчества.</w:t>
      </w: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Работа с природным материалом помогает детям увлекаться окружающим миром, ценить его красоту, а  также помогает открывать все больше интересного и удивительного вокруг.</w:t>
      </w: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Занимаясь с природным материалом, дети развивают мелкую моторику и координацию;</w:t>
      </w: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Учатся комбинировать различные элементы, создавая гармоничные композиции;</w:t>
      </w: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ребят в процессе занятий прививается уважение к природе, они учатся ценить её красоту.</w:t>
      </w:r>
    </w:p>
    <w:p w:rsidR="00894EB0" w:rsidRPr="00894EB0" w:rsidRDefault="00894EB0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B72" w:rsidRDefault="00826B72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94EB0"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занимаемся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94EB0"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екоторыми виды работ с природным материалом:</w:t>
      </w:r>
      <w:r w:rsidR="00894EB0"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Конструирование — создание объёмных изделий путём соединения деталей друг с другом.</w:t>
      </w:r>
      <w:r w:rsidR="00894EB0"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Аппликация — создание изображения путём присоединения деталей к фону.</w:t>
      </w:r>
    </w:p>
    <w:p w:rsidR="00894EB0" w:rsidRPr="00894EB0" w:rsidRDefault="00894EB0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Коллаж из природного материала — сочетание разнородных материалов, которые гармонично дополняют друг друга.</w:t>
      </w:r>
    </w:p>
    <w:p w:rsidR="00894EB0" w:rsidRPr="00894EB0" w:rsidRDefault="00894EB0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EB0" w:rsidRPr="00894EB0" w:rsidRDefault="00894EB0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Бисероплетение </w:t>
      </w: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 детям — это вид декоративно-прикладного искусства, при котором из бисера создают изделия и композиции. Это наилучший способ увлечь ребенка занятием, развивающим детское воображение и фантазию.</w:t>
      </w: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Занятия бисероплетением помогают детям :</w:t>
      </w: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4E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Развивать мелкую моторику рук</w:t>
      </w: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работа с бусинами требует точности и аккуратности.</w:t>
      </w: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4E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Развивать воображение и творческое мышление</w:t>
      </w: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дети придумывают свои собственные изделия, выбирают цвета бусин, комбинируют различные материалы.</w:t>
      </w: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4E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Развивать терпение и настойчивость</w:t>
      </w: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создание сложных композиций из бусин требует времени и усидчивости.</w:t>
      </w: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4E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Так же бисероплетение помогает детям Развивать концентрацию внимания</w:t>
      </w: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работа с маленькими деталями требует сосредоточенности и наблюдательности.</w:t>
      </w:r>
    </w:p>
    <w:p w:rsidR="00894EB0" w:rsidRPr="00894EB0" w:rsidRDefault="00894EB0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EB0" w:rsidRPr="00894EB0" w:rsidRDefault="00894EB0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Бисероплетение — это не только интересное и увлекательное занятие для детей, но и очень полезное. Все дети любят мастерить что-нибудь своими руками. Для них такие занятия — это часть познания мира, возможность показать свои навыки и достижения, возможность сделать подарок родителям или друзьям своими руками.</w:t>
      </w:r>
    </w:p>
    <w:p w:rsidR="00894EB0" w:rsidRPr="00894EB0" w:rsidRDefault="00894EB0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EB0" w:rsidRPr="00894EB0" w:rsidRDefault="00894EB0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EB0" w:rsidRPr="00894EB0" w:rsidRDefault="00894EB0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увлекательными являются занятия по работе с лентами.</w:t>
      </w: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4E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Работа с лентами</w:t>
      </w: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Занятия направлены на развитие мелкой моторики, на знакомство с разными фактурами, цветами, формами и размерами, а также на стимулирование творческого мышления. </w:t>
      </w: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занятиях с атласными лентами мы сначала учимся создавать простые цветы и листочки, которые потом собираем в композиции. Также изготавливаем с ребятами несложные броши.</w:t>
      </w:r>
    </w:p>
    <w:p w:rsidR="00894EB0" w:rsidRPr="00894EB0" w:rsidRDefault="00894EB0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EB0" w:rsidRPr="00894EB0" w:rsidRDefault="00894EB0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Мастерская деда мороза.</w:t>
      </w: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 говорит само за себя.</w:t>
      </w: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Новому году ребята изготавливают поделки из разных материалов: из природного материала, фетра, лент, фоамирана, но больше всего используется бумага.</w:t>
      </w: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Изготавливаются различные елочные гирлянды, елочные украшения, объемные снежинки, простые снежинки, поздравительные открытки.</w:t>
      </w:r>
    </w:p>
    <w:p w:rsidR="00894EB0" w:rsidRPr="00894EB0" w:rsidRDefault="00894EB0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EB0" w:rsidRPr="00894EB0" w:rsidRDefault="00894EB0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EB0" w:rsidRPr="00894EB0" w:rsidRDefault="00894EB0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Следующий раздел. </w:t>
      </w:r>
      <w:r w:rsidRPr="00894E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Декупаж.</w:t>
      </w: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очень интересная техника декорирования.</w:t>
      </w: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Сама по себе не очень сложная, но требует много усидчивости и </w:t>
      </w: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аккуратности.</w:t>
      </w: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Занятия по декупажу у нас больше направлены на:</w:t>
      </w: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ознакомление с декупажем как видом декоративно-прикладного творчества, его техникой и применением в быту. </w:t>
      </w: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94EB0" w:rsidRPr="00894EB0" w:rsidRDefault="00894EB0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Следующий раздел аппликация. </w:t>
      </w:r>
    </w:p>
    <w:p w:rsidR="00894EB0" w:rsidRPr="00894EB0" w:rsidRDefault="00894EB0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4E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Аппликация </w:t>
      </w: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техника создания изображений или узоров путём наклеивания на поверхность различных материалов: бумаги, ткани, природных материалов.</w:t>
      </w:r>
    </w:p>
    <w:p w:rsidR="00894EB0" w:rsidRPr="00894EB0" w:rsidRDefault="00894EB0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 развивает мелкую моторику, пространственное мышление и творческие навыки у детей. При выполнении аппликаций дети учатся работать с различными материалами, сочетать цвета и формы.</w:t>
      </w:r>
    </w:p>
    <w:p w:rsidR="00894EB0" w:rsidRPr="00894EB0" w:rsidRDefault="00894EB0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Аппликацию ребята выполняют из круп и семян, из природного материала, из пластилина, из бисера, из крашеных опилок, из крашеной ваты, из цветной бумаги.</w:t>
      </w:r>
    </w:p>
    <w:p w:rsidR="00894EB0" w:rsidRPr="00894EB0" w:rsidRDefault="00894EB0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Предметная — из бумаги, ткани или другого материала вырезают фигурки и приклеивают на основание. Изображение может быть листа, зверя, птицы, дома и т. д.</w:t>
      </w:r>
    </w:p>
    <w:p w:rsidR="00894EB0" w:rsidRPr="00894EB0" w:rsidRDefault="00894EB0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Сюжетная — картинка складывается из нескольких деталей, взаимосвязанных друг с другом. Сюжет может отображать какое-либо событие или действие.</w:t>
      </w:r>
    </w:p>
    <w:p w:rsidR="00894EB0" w:rsidRPr="00894EB0" w:rsidRDefault="00894EB0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Декоративная — используется для оформления альбомов, рамок, предметов домашнего обихода. Чаще всего состоит из узоров или орнаментов.</w:t>
      </w:r>
    </w:p>
    <w:p w:rsidR="00894EB0" w:rsidRPr="00894EB0" w:rsidRDefault="00894EB0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EB0" w:rsidRPr="00894EB0" w:rsidRDefault="00894EB0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EB0" w:rsidRPr="00894EB0" w:rsidRDefault="00894EB0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творческого потенциала может помочь детям самоутвердиться, подарить ощущение осмысленности и наполненности бытия. Для кого-то в дальнейшем творчество может стать делом всей жизни, источником не только удовольствия, но и дохода.</w:t>
      </w:r>
    </w:p>
    <w:p w:rsidR="00894EB0" w:rsidRPr="00894EB0" w:rsidRDefault="00894EB0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EB0" w:rsidRPr="00894EB0" w:rsidRDefault="00894EB0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E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 своему выступлению, хотелось бы сказать, что конечно же ничто не может заменить живого общения с детьми, когда ребята взаимодействуют не только с педагогом, но между собой. Но , несмотря на дистанционный формат обучения, интерес к занятиям у ребят не пропадает.</w:t>
      </w:r>
    </w:p>
    <w:p w:rsidR="00894EB0" w:rsidRPr="00894EB0" w:rsidRDefault="00894EB0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EB0" w:rsidRPr="00894EB0" w:rsidRDefault="00894EB0" w:rsidP="00894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EB0" w:rsidRPr="00894EB0" w:rsidRDefault="00894EB0" w:rsidP="00894EB0">
      <w:pPr>
        <w:spacing w:after="0" w:line="240" w:lineRule="auto"/>
        <w:rPr>
          <w:rFonts w:ascii="Segoe UI" w:eastAsia="Times New Roman" w:hAnsi="Segoe UI" w:cs="Segoe UI"/>
          <w:color w:val="FFFFFF"/>
          <w:sz w:val="28"/>
          <w:szCs w:val="28"/>
          <w:lang w:eastAsia="ru-RU"/>
        </w:rPr>
      </w:pPr>
      <w:r w:rsidRPr="00894EB0">
        <w:rPr>
          <w:rFonts w:ascii="Segoe UI" w:eastAsia="Times New Roman" w:hAnsi="Segoe UI" w:cs="Segoe UI"/>
          <w:color w:val="FFFFFF"/>
          <w:sz w:val="28"/>
          <w:szCs w:val="28"/>
          <w:lang w:eastAsia="ru-RU"/>
        </w:rPr>
        <w:t>Подводя итог своему выступлению, хотелось бы сказать, что Конечно же, ничего не может заменить живого общения с детьми, когда ребята взаимодействуют не только с педагогом, но и между собой. Но,</w:t>
      </w:r>
      <w:r w:rsidRPr="00894EB0">
        <w:rPr>
          <w:rFonts w:ascii="Segoe UI" w:eastAsia="Times New Roman" w:hAnsi="Segoe UI" w:cs="Segoe UI"/>
          <w:color w:val="FFFFFF"/>
          <w:sz w:val="28"/>
          <w:szCs w:val="28"/>
          <w:lang w:eastAsia="ru-RU"/>
        </w:rPr>
        <w:br/>
      </w:r>
      <w:r w:rsidRPr="00894EB0">
        <w:rPr>
          <w:rFonts w:ascii="Segoe UI" w:eastAsia="Times New Roman" w:hAnsi="Segoe UI" w:cs="Segoe UI"/>
          <w:color w:val="FFFFFF"/>
          <w:sz w:val="28"/>
          <w:szCs w:val="28"/>
          <w:lang w:eastAsia="ru-RU"/>
        </w:rPr>
        <w:lastRenderedPageBreak/>
        <w:t>не смотрю на дистанционный формат обучения, интерес к занятиям у ребят не пропадает.</w:t>
      </w:r>
    </w:p>
    <w:p w:rsidR="00894EB0" w:rsidRPr="00894EB0" w:rsidRDefault="00894EB0">
      <w:pPr>
        <w:rPr>
          <w:rFonts w:ascii="Segoe UI" w:hAnsi="Segoe UI" w:cs="Segoe UI"/>
          <w:color w:val="FFFFFF"/>
          <w:sz w:val="28"/>
          <w:szCs w:val="28"/>
          <w:shd w:val="clear" w:color="auto" w:fill="212121"/>
        </w:rPr>
      </w:pPr>
    </w:p>
    <w:p w:rsidR="00894EB0" w:rsidRPr="00894EB0" w:rsidRDefault="00894EB0">
      <w:pPr>
        <w:rPr>
          <w:rFonts w:ascii="Segoe UI" w:hAnsi="Segoe UI" w:cs="Segoe UI"/>
          <w:color w:val="FFFFFF" w:themeColor="background1"/>
          <w:sz w:val="28"/>
          <w:szCs w:val="28"/>
          <w:shd w:val="clear" w:color="auto" w:fill="212121"/>
        </w:rPr>
      </w:pPr>
    </w:p>
    <w:p w:rsidR="00894EB0" w:rsidRPr="00894EB0" w:rsidRDefault="00894EB0">
      <w:pPr>
        <w:rPr>
          <w:rFonts w:ascii="Segoe UI" w:hAnsi="Segoe UI" w:cs="Segoe UI"/>
          <w:color w:val="FFFFFF"/>
          <w:sz w:val="28"/>
          <w:szCs w:val="28"/>
          <w:shd w:val="clear" w:color="auto" w:fill="212121"/>
        </w:rPr>
      </w:pPr>
    </w:p>
    <w:p w:rsidR="00894EB0" w:rsidRPr="00894EB0" w:rsidRDefault="00894EB0">
      <w:pPr>
        <w:rPr>
          <w:rFonts w:ascii="Segoe UI" w:hAnsi="Segoe UI" w:cs="Segoe UI"/>
          <w:color w:val="FFFFFF"/>
          <w:sz w:val="28"/>
          <w:szCs w:val="28"/>
          <w:shd w:val="clear" w:color="auto" w:fill="212121"/>
        </w:rPr>
      </w:pPr>
    </w:p>
    <w:p w:rsidR="00894EB0" w:rsidRPr="00894EB0" w:rsidRDefault="00894EB0">
      <w:pPr>
        <w:rPr>
          <w:rFonts w:ascii="Segoe UI" w:hAnsi="Segoe UI" w:cs="Segoe UI"/>
          <w:color w:val="FFFFFF"/>
          <w:sz w:val="28"/>
          <w:szCs w:val="28"/>
          <w:shd w:val="clear" w:color="auto" w:fill="212121"/>
        </w:rPr>
      </w:pPr>
    </w:p>
    <w:p w:rsidR="00894EB0" w:rsidRPr="00894EB0" w:rsidRDefault="00894EB0">
      <w:pPr>
        <w:rPr>
          <w:rFonts w:ascii="Segoe UI" w:hAnsi="Segoe UI" w:cs="Segoe UI"/>
          <w:color w:val="FFFFFF"/>
          <w:sz w:val="28"/>
          <w:szCs w:val="28"/>
          <w:shd w:val="clear" w:color="auto" w:fill="212121"/>
        </w:rPr>
      </w:pPr>
    </w:p>
    <w:p w:rsidR="00894EB0" w:rsidRPr="00894EB0" w:rsidRDefault="00894EB0">
      <w:pPr>
        <w:rPr>
          <w:rFonts w:ascii="Segoe UI" w:hAnsi="Segoe UI" w:cs="Segoe UI"/>
          <w:color w:val="FFFFFF"/>
          <w:sz w:val="28"/>
          <w:szCs w:val="28"/>
          <w:shd w:val="clear" w:color="auto" w:fill="212121"/>
        </w:rPr>
      </w:pPr>
    </w:p>
    <w:p w:rsidR="00894EB0" w:rsidRPr="00894EB0" w:rsidRDefault="00894EB0">
      <w:pPr>
        <w:rPr>
          <w:rFonts w:ascii="Segoe UI" w:hAnsi="Segoe UI" w:cs="Segoe UI"/>
          <w:color w:val="FFFFFF"/>
          <w:sz w:val="28"/>
          <w:szCs w:val="28"/>
          <w:shd w:val="clear" w:color="auto" w:fill="212121"/>
        </w:rPr>
      </w:pPr>
    </w:p>
    <w:p w:rsidR="00894EB0" w:rsidRPr="00894EB0" w:rsidRDefault="00894EB0">
      <w:pPr>
        <w:rPr>
          <w:rFonts w:ascii="Segoe UI" w:hAnsi="Segoe UI" w:cs="Segoe UI"/>
          <w:color w:val="FFFFFF"/>
          <w:sz w:val="28"/>
          <w:szCs w:val="28"/>
          <w:shd w:val="clear" w:color="auto" w:fill="212121"/>
        </w:rPr>
      </w:pPr>
    </w:p>
    <w:p w:rsidR="00894EB0" w:rsidRPr="00894EB0" w:rsidRDefault="00894EB0">
      <w:pPr>
        <w:rPr>
          <w:rFonts w:ascii="Segoe UI" w:hAnsi="Segoe UI" w:cs="Segoe UI"/>
          <w:color w:val="FFFFFF"/>
          <w:sz w:val="28"/>
          <w:szCs w:val="28"/>
          <w:shd w:val="clear" w:color="auto" w:fill="212121"/>
        </w:rPr>
      </w:pPr>
    </w:p>
    <w:p w:rsidR="00894EB0" w:rsidRPr="00894EB0" w:rsidRDefault="00894EB0">
      <w:pPr>
        <w:rPr>
          <w:rFonts w:ascii="Times New Roman" w:hAnsi="Times New Roman" w:cs="Times New Roman"/>
          <w:sz w:val="28"/>
          <w:szCs w:val="28"/>
        </w:rPr>
      </w:pPr>
    </w:p>
    <w:sectPr w:rsidR="00894EB0" w:rsidRPr="00894EB0" w:rsidSect="007C1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defaultTabStop w:val="708"/>
  <w:characterSpacingControl w:val="doNotCompress"/>
  <w:compat/>
  <w:rsids>
    <w:rsidRoot w:val="00815633"/>
    <w:rsid w:val="004649FC"/>
    <w:rsid w:val="00546B6D"/>
    <w:rsid w:val="007C18BE"/>
    <w:rsid w:val="00815633"/>
    <w:rsid w:val="00826B72"/>
    <w:rsid w:val="00894EB0"/>
    <w:rsid w:val="00B23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3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57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57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0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0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95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10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3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6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4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5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9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1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9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48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9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3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0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4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1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52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273E4-655E-4359-AD3C-100846E06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АЛТАЙ</dc:creator>
  <cp:lastModifiedBy>varlyakov@mail.ru</cp:lastModifiedBy>
  <cp:revision>5</cp:revision>
  <dcterms:created xsi:type="dcterms:W3CDTF">2026-03-17T13:23:00Z</dcterms:created>
  <dcterms:modified xsi:type="dcterms:W3CDTF">2026-03-23T09:15:00Z</dcterms:modified>
</cp:coreProperties>
</file>